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8" w:rsidRPr="00FF5331" w:rsidRDefault="00524478" w:rsidP="00524478">
      <w:pPr>
        <w:jc w:val="left"/>
        <w:rPr>
          <w:rFonts w:ascii="Times New Roman" w:eastAsiaTheme="minorHAnsi" w:hAnsi="Times New Roman" w:cs="Times New Roman"/>
          <w:b w:val="0"/>
          <w:bCs w:val="0"/>
        </w:rPr>
      </w:pPr>
      <w:r w:rsidRPr="00FF5331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C.F. 80013300878    - C M   CTIC893008 -  TEL.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Default="00524478" w:rsidP="009C5C97">
      <w:pPr>
        <w:rPr>
          <w:rStyle w:val="Collegamentoipertestuale"/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  <w:r w:rsidR="00215006">
        <w:rPr>
          <w:rStyle w:val="Collegamentoipertestuale"/>
          <w:rFonts w:ascii="Times New Roman" w:eastAsiaTheme="minorHAnsi" w:hAnsi="Times New Roman" w:cstheme="minorBidi"/>
          <w:bCs w:val="0"/>
          <w:sz w:val="24"/>
          <w:szCs w:val="24"/>
        </w:rPr>
        <w:t>A</w:t>
      </w:r>
    </w:p>
    <w:p w:rsidR="00BA776C" w:rsidRDefault="00BA776C" w:rsidP="003F485C">
      <w:pPr>
        <w:jc w:val="both"/>
        <w:rPr>
          <w:rStyle w:val="Collegamentoipertestuale"/>
          <w:rFonts w:ascii="Times New Roman" w:eastAsiaTheme="minorHAnsi" w:hAnsi="Times New Roman" w:cstheme="minorBidi"/>
          <w:bCs w:val="0"/>
          <w:sz w:val="24"/>
          <w:szCs w:val="24"/>
        </w:rPr>
      </w:pPr>
    </w:p>
    <w:p w:rsidR="00807038" w:rsidRPr="00807038" w:rsidRDefault="00657F9D" w:rsidP="00807038">
      <w:pPr>
        <w:pStyle w:val="Nessunaspaziatura"/>
        <w:jc w:val="both"/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</w:pPr>
      <w:proofErr w:type="spellStart"/>
      <w:r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>Prot</w:t>
      </w:r>
      <w:proofErr w:type="spellEnd"/>
      <w:r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>. N.</w:t>
      </w:r>
      <w:r w:rsidR="00BA776C"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 xml:space="preserve">  </w:t>
      </w:r>
      <w:r w:rsidR="00807038"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>530/C12</w:t>
      </w:r>
      <w:r w:rsidR="00BA776C"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 xml:space="preserve"> </w:t>
      </w:r>
    </w:p>
    <w:p w:rsidR="00BA776C" w:rsidRPr="00FF5331" w:rsidRDefault="00807038" w:rsidP="00807038">
      <w:pPr>
        <w:pStyle w:val="Nessunaspaziatura"/>
        <w:jc w:val="both"/>
        <w:rPr>
          <w:sz w:val="28"/>
          <w:szCs w:val="28"/>
        </w:rPr>
      </w:pPr>
      <w:r w:rsidRPr="00807038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0"/>
          <w:szCs w:val="20"/>
          <w:u w:val="none"/>
        </w:rPr>
        <w:t xml:space="preserve"> Del 14/02/2019</w:t>
      </w:r>
      <w:r w:rsidR="00BA776C" w:rsidRPr="00FF5331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                   </w:t>
      </w:r>
      <w:r w:rsidR="00657F9D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                   </w:t>
      </w:r>
      <w:r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                </w:t>
      </w:r>
      <w:r w:rsidR="00657F9D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</w:t>
      </w:r>
      <w:r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    </w:t>
      </w:r>
      <w:bookmarkStart w:id="0" w:name="_GoBack"/>
      <w:bookmarkEnd w:id="0"/>
      <w:r w:rsidR="00657F9D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Paternò 14</w:t>
      </w:r>
      <w:r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>Febbraio</w:t>
      </w:r>
      <w:proofErr w:type="gramEnd"/>
      <w:r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28"/>
          <w:szCs w:val="28"/>
          <w:u w:val="none"/>
        </w:rPr>
        <w:t xml:space="preserve"> 2019</w:t>
      </w:r>
    </w:p>
    <w:p w:rsidR="00BA776C" w:rsidRPr="00FF5331" w:rsidRDefault="00657F9D" w:rsidP="00BA776C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BA776C" w:rsidRPr="00FF5331">
        <w:rPr>
          <w:rFonts w:ascii="Times New Roman" w:hAnsi="Times New Roman" w:cs="Times New Roman"/>
          <w:sz w:val="28"/>
          <w:szCs w:val="28"/>
        </w:rPr>
        <w:t>A  tutte</w:t>
      </w:r>
      <w:proofErr w:type="gramEnd"/>
      <w:r w:rsidR="00BA776C" w:rsidRPr="00FF5331">
        <w:rPr>
          <w:rFonts w:ascii="Times New Roman" w:hAnsi="Times New Roman" w:cs="Times New Roman"/>
          <w:sz w:val="28"/>
          <w:szCs w:val="28"/>
        </w:rPr>
        <w:t xml:space="preserve"> le scuole del 1° ciclo</w:t>
      </w:r>
    </w:p>
    <w:p w:rsidR="00BA776C" w:rsidRPr="00FF5331" w:rsidRDefault="00BA776C" w:rsidP="00BA776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F5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dell’Ambito Territoriale n.7</w:t>
      </w:r>
    </w:p>
    <w:p w:rsidR="00BA776C" w:rsidRDefault="00BA776C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31" w:rsidRDefault="00FF5331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31" w:rsidRPr="00657F9D" w:rsidRDefault="00BA776C" w:rsidP="00D075F7">
      <w:pPr>
        <w:jc w:val="both"/>
        <w:rPr>
          <w:rFonts w:ascii="Times New Roman" w:hAnsi="Times New Roman" w:cs="Times New Roman"/>
          <w:sz w:val="32"/>
          <w:szCs w:val="32"/>
        </w:rPr>
      </w:pPr>
      <w:r w:rsidRPr="00657F9D">
        <w:rPr>
          <w:rFonts w:ascii="Times New Roman" w:hAnsi="Times New Roman" w:cs="Times New Roman"/>
          <w:sz w:val="32"/>
          <w:szCs w:val="32"/>
        </w:rPr>
        <w:t>OGGETTO:</w:t>
      </w:r>
      <w:r w:rsidR="00657F9D" w:rsidRPr="00657F9D">
        <w:rPr>
          <w:rFonts w:ascii="Times New Roman" w:hAnsi="Times New Roman" w:cs="Times New Roman"/>
          <w:sz w:val="32"/>
          <w:szCs w:val="32"/>
        </w:rPr>
        <w:t xml:space="preserve"> Codice identificativo</w:t>
      </w:r>
      <w:r w:rsidRPr="00657F9D">
        <w:rPr>
          <w:rFonts w:ascii="Times New Roman" w:hAnsi="Times New Roman" w:cs="Times New Roman"/>
          <w:sz w:val="32"/>
          <w:szCs w:val="32"/>
        </w:rPr>
        <w:t xml:space="preserve"> U.F. “MIGLIORARE PER VALUTARE”</w:t>
      </w:r>
      <w:r w:rsidR="00FF5331" w:rsidRPr="00657F9D">
        <w:rPr>
          <w:rFonts w:ascii="Times New Roman" w:hAnsi="Times New Roman" w:cs="Times New Roman"/>
          <w:sz w:val="32"/>
          <w:szCs w:val="32"/>
        </w:rPr>
        <w:t>.</w:t>
      </w:r>
    </w:p>
    <w:p w:rsidR="00657F9D" w:rsidRPr="00657F9D" w:rsidRDefault="00657F9D" w:rsidP="00D075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75F7" w:rsidRDefault="00657F9D" w:rsidP="00657F9D">
      <w:pPr>
        <w:pStyle w:val="Nessunaspaziatura"/>
        <w:jc w:val="left"/>
        <w:rPr>
          <w:rFonts w:ascii="Times New Roman" w:hAnsi="Times New Roman" w:cs="Times New Roman"/>
          <w:sz w:val="32"/>
          <w:szCs w:val="32"/>
        </w:rPr>
      </w:pPr>
      <w:r w:rsidRPr="00657F9D">
        <w:rPr>
          <w:rFonts w:ascii="Times New Roman" w:hAnsi="Times New Roman" w:cs="Times New Roman"/>
          <w:sz w:val="32"/>
          <w:szCs w:val="32"/>
        </w:rPr>
        <w:t xml:space="preserve">Ad integrazione delle indicazioni fornite con Avviso </w:t>
      </w:r>
      <w:proofErr w:type="spellStart"/>
      <w:r w:rsidRPr="00657F9D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32"/>
          <w:szCs w:val="32"/>
          <w:u w:val="none"/>
        </w:rPr>
        <w:t>Prot</w:t>
      </w:r>
      <w:proofErr w:type="spellEnd"/>
      <w:r w:rsidRPr="00657F9D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32"/>
          <w:szCs w:val="32"/>
          <w:u w:val="none"/>
        </w:rPr>
        <w:t>. n. 499/C12 del 13/02/2019</w:t>
      </w:r>
      <w:r w:rsidR="00AA1BC9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32"/>
          <w:szCs w:val="32"/>
          <w:u w:val="none"/>
        </w:rPr>
        <w:t xml:space="preserve">, relative alla Unità formativa </w:t>
      </w:r>
      <w:r w:rsidR="00FF5331" w:rsidRPr="00657F9D">
        <w:rPr>
          <w:rFonts w:ascii="Times New Roman" w:hAnsi="Times New Roman" w:cs="Times New Roman"/>
          <w:sz w:val="32"/>
          <w:szCs w:val="32"/>
        </w:rPr>
        <w:t xml:space="preserve">“Migliorare per </w:t>
      </w:r>
      <w:proofErr w:type="gramStart"/>
      <w:r w:rsidR="00FF5331" w:rsidRPr="00657F9D">
        <w:rPr>
          <w:rFonts w:ascii="Times New Roman" w:hAnsi="Times New Roman" w:cs="Times New Roman"/>
          <w:sz w:val="32"/>
          <w:szCs w:val="32"/>
        </w:rPr>
        <w:t>valutare</w:t>
      </w:r>
      <w:r w:rsidR="00FF5331" w:rsidRPr="00657F9D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FF5331" w:rsidRPr="00657F9D">
        <w:rPr>
          <w:rFonts w:ascii="Times New Roman" w:hAnsi="Times New Roman" w:cs="Times New Roman"/>
          <w:i/>
          <w:sz w:val="32"/>
          <w:szCs w:val="32"/>
        </w:rPr>
        <w:t>dalla progettazione alla valutazione degli apprendimenti e delle competenze nel primo ciclo secondo quanto previsto dal D.LVO 62/2017)”</w:t>
      </w:r>
      <w:r w:rsidRPr="00657F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7F9D">
        <w:rPr>
          <w:rFonts w:ascii="Times New Roman" w:hAnsi="Times New Roman" w:cs="Times New Roman"/>
          <w:sz w:val="32"/>
          <w:szCs w:val="32"/>
        </w:rPr>
        <w:t>pubbli</w:t>
      </w:r>
      <w:r w:rsidR="00AA1BC9">
        <w:rPr>
          <w:rFonts w:ascii="Times New Roman" w:hAnsi="Times New Roman" w:cs="Times New Roman"/>
          <w:sz w:val="32"/>
          <w:szCs w:val="32"/>
        </w:rPr>
        <w:t>cata su piattaforma S.O.F.I.A.,</w:t>
      </w:r>
      <w:r w:rsidR="00AA1BC9" w:rsidRPr="00AA1BC9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32"/>
          <w:szCs w:val="32"/>
          <w:u w:val="none"/>
        </w:rPr>
        <w:t xml:space="preserve"> </w:t>
      </w:r>
      <w:r w:rsidR="00AA1BC9">
        <w:rPr>
          <w:rStyle w:val="Collegamentoipertestuale"/>
          <w:rFonts w:ascii="Times New Roman" w:eastAsiaTheme="minorHAnsi" w:hAnsi="Times New Roman" w:cstheme="minorBidi"/>
          <w:bCs w:val="0"/>
          <w:color w:val="auto"/>
          <w:sz w:val="32"/>
          <w:szCs w:val="32"/>
          <w:u w:val="none"/>
        </w:rPr>
        <w:t>si comunica Codice identificativo: ID 26485-Edizione 38434.</w:t>
      </w:r>
    </w:p>
    <w:p w:rsidR="00657F9D" w:rsidRDefault="00657F9D" w:rsidP="00657F9D">
      <w:pPr>
        <w:pStyle w:val="Nessunaspaziatura"/>
        <w:jc w:val="left"/>
        <w:rPr>
          <w:rFonts w:ascii="Times New Roman" w:hAnsi="Times New Roman" w:cs="Times New Roman"/>
          <w:sz w:val="32"/>
          <w:szCs w:val="32"/>
        </w:rPr>
      </w:pPr>
    </w:p>
    <w:p w:rsidR="00657F9D" w:rsidRDefault="00657F9D" w:rsidP="00657F9D">
      <w:pPr>
        <w:pStyle w:val="Nessunaspaziatura"/>
        <w:jc w:val="left"/>
        <w:rPr>
          <w:rFonts w:ascii="Times New Roman" w:hAnsi="Times New Roman" w:cs="Times New Roman"/>
          <w:sz w:val="32"/>
          <w:szCs w:val="32"/>
        </w:rPr>
      </w:pPr>
    </w:p>
    <w:p w:rsidR="00657F9D" w:rsidRDefault="00657F9D" w:rsidP="00657F9D">
      <w:pPr>
        <w:pStyle w:val="Nessunaspaziatura"/>
        <w:jc w:val="left"/>
        <w:rPr>
          <w:rFonts w:ascii="Times New Roman" w:eastAsiaTheme="minorHAnsi" w:hAnsi="Times New Roman" w:cstheme="minorBidi"/>
          <w:bCs w:val="0"/>
          <w:sz w:val="32"/>
          <w:szCs w:val="32"/>
        </w:rPr>
      </w:pPr>
    </w:p>
    <w:p w:rsidR="00AA1BC9" w:rsidRPr="00657F9D" w:rsidRDefault="00AA1BC9" w:rsidP="00657F9D">
      <w:pPr>
        <w:pStyle w:val="Nessunaspaziatura"/>
        <w:jc w:val="left"/>
        <w:rPr>
          <w:rFonts w:ascii="Times New Roman" w:eastAsiaTheme="minorHAnsi" w:hAnsi="Times New Roman" w:cstheme="minorBidi"/>
          <w:bCs w:val="0"/>
          <w:sz w:val="32"/>
          <w:szCs w:val="32"/>
        </w:rPr>
      </w:pPr>
    </w:p>
    <w:p w:rsidR="00D075F7" w:rsidRPr="00657F9D" w:rsidRDefault="00657F9D" w:rsidP="00D075F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Il </w:t>
      </w:r>
      <w:r w:rsidR="00D075F7" w:rsidRPr="00657F9D">
        <w:rPr>
          <w:rFonts w:ascii="Times New Roman" w:hAnsi="Times New Roman" w:cs="Times New Roman"/>
          <w:sz w:val="28"/>
          <w:szCs w:val="28"/>
        </w:rPr>
        <w:t>Dirigente Scolastico</w:t>
      </w:r>
    </w:p>
    <w:p w:rsidR="00D075F7" w:rsidRPr="00657F9D" w:rsidRDefault="00D075F7" w:rsidP="00D07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F9D">
        <w:rPr>
          <w:rFonts w:ascii="Times New Roman" w:hAnsi="Times New Roman" w:cs="Times New Roman"/>
          <w:sz w:val="28"/>
          <w:szCs w:val="28"/>
        </w:rPr>
        <w:t>Dott.ssa Giuseppa Morsellino</w:t>
      </w:r>
    </w:p>
    <w:p w:rsidR="00BA776C" w:rsidRDefault="00BA776C" w:rsidP="00D075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5F7" w:rsidRPr="00D075F7" w:rsidRDefault="00D075F7" w:rsidP="00D075F7">
      <w:pPr>
        <w:rPr>
          <w:rFonts w:ascii="Times New Roman" w:eastAsia="Times New Roman" w:hAnsi="Times New Roman" w:cs="Times New Roman"/>
          <w:lang w:eastAsia="it-IT"/>
        </w:rPr>
      </w:pPr>
    </w:p>
    <w:p w:rsidR="00BA776C" w:rsidRPr="00D075F7" w:rsidRDefault="00BA776C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76C" w:rsidRDefault="00BA776C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76C" w:rsidRDefault="00BA776C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sonnes Display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B64"/>
    <w:multiLevelType w:val="hybridMultilevel"/>
    <w:tmpl w:val="5724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C3AE4">
      <w:numFmt w:val="bullet"/>
      <w:lvlText w:val="•"/>
      <w:lvlJc w:val="left"/>
      <w:pPr>
        <w:ind w:left="1440" w:hanging="360"/>
      </w:pPr>
      <w:rPr>
        <w:rFonts w:ascii="Essonnes Display" w:eastAsia="Calibri" w:hAnsi="Essonnes Display" w:cs="Essonnes Display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38D7"/>
    <w:multiLevelType w:val="hybridMultilevel"/>
    <w:tmpl w:val="41C22F5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C0C69"/>
    <w:multiLevelType w:val="hybridMultilevel"/>
    <w:tmpl w:val="74C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5006"/>
    <w:rsid w:val="00216866"/>
    <w:rsid w:val="0022089F"/>
    <w:rsid w:val="002326E0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24C0F"/>
    <w:rsid w:val="00334B78"/>
    <w:rsid w:val="003370B6"/>
    <w:rsid w:val="00342038"/>
    <w:rsid w:val="0035194D"/>
    <w:rsid w:val="0035543E"/>
    <w:rsid w:val="00367A34"/>
    <w:rsid w:val="0038184E"/>
    <w:rsid w:val="00390FFA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3F485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22F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57F9D"/>
    <w:rsid w:val="00684C37"/>
    <w:rsid w:val="00692315"/>
    <w:rsid w:val="006B2135"/>
    <w:rsid w:val="006D252F"/>
    <w:rsid w:val="006D52E8"/>
    <w:rsid w:val="006E1E3B"/>
    <w:rsid w:val="006E4A51"/>
    <w:rsid w:val="006F58DC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07038"/>
    <w:rsid w:val="008135D6"/>
    <w:rsid w:val="00822437"/>
    <w:rsid w:val="00823FCC"/>
    <w:rsid w:val="00840227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1BC9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A776C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075F7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E65C8"/>
    <w:rsid w:val="00EF77E8"/>
    <w:rsid w:val="00F02553"/>
    <w:rsid w:val="00F07400"/>
    <w:rsid w:val="00F07DFE"/>
    <w:rsid w:val="00F15EA6"/>
    <w:rsid w:val="00F27FB4"/>
    <w:rsid w:val="00F32BAF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33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71F"/>
  <w15:docId w15:val="{89027D8D-BC56-4AB8-9166-9BDC4BA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  <w:style w:type="paragraph" w:customStyle="1" w:styleId="Default">
    <w:name w:val="Default"/>
    <w:qFormat/>
    <w:rsid w:val="00BA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</cp:lastModifiedBy>
  <cp:revision>11</cp:revision>
  <cp:lastPrinted>2018-10-17T09:35:00Z</cp:lastPrinted>
  <dcterms:created xsi:type="dcterms:W3CDTF">2019-02-12T15:07:00Z</dcterms:created>
  <dcterms:modified xsi:type="dcterms:W3CDTF">2019-02-14T09:52:00Z</dcterms:modified>
</cp:coreProperties>
</file>